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C7" w:rsidRDefault="00E74323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E74323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E74323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E74323" w:rsidP="00083C4F">
      <w:pPr>
        <w:spacing w:after="0"/>
        <w:rPr>
          <w:rFonts w:ascii="HelveticaNeue LT 55 Roman" w:hAnsi="HelveticaNeue LT 55 Roman"/>
          <w:sz w:val="20"/>
          <w:szCs w:val="20"/>
          <w:u w:val="single"/>
        </w:rPr>
      </w:pP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  <w:r>
        <w:rPr>
          <w:rFonts w:ascii="HelveticaNeue LT 55 Roman" w:hAnsi="HelveticaNeue LT 55 Roman"/>
          <w:sz w:val="20"/>
          <w:szCs w:val="20"/>
          <w:u w:val="single"/>
        </w:rPr>
        <w:tab/>
      </w:r>
    </w:p>
    <w:p w:rsidR="002F4AC7" w:rsidRDefault="004E49D4" w:rsidP="00BD4318">
      <w:pPr>
        <w:spacing w:after="80"/>
        <w:rPr>
          <w:rFonts w:ascii="HelveticaNeue LT 55 Roman" w:hAnsi="HelveticaNeue LT 55 Roman"/>
          <w:sz w:val="20"/>
          <w:szCs w:val="20"/>
        </w:rPr>
      </w:pP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b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>EINSCHREIBEN</w:t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4E49D4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</w:p>
    <w:p w:rsidR="002F4AC7" w:rsidRPr="00E74323" w:rsidRDefault="004E49D4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  <w:lang w:val="de-CH"/>
        </w:rPr>
      </w:pPr>
    </w:p>
    <w:p w:rsidR="00BD4318" w:rsidRPr="00E74323" w:rsidRDefault="004E49D4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  <w:lang w:val="de-CH"/>
        </w:rPr>
      </w:pP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16"/>
          <w:szCs w:val="16"/>
          <w:u w:val="single"/>
          <w:lang w:val="de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>,</w:t>
      </w:r>
      <w:r w:rsidR="004E49D4"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 xml:space="preserve"> </w:t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</w:p>
    <w:p w:rsidR="002F4AC7" w:rsidRPr="00E74323" w:rsidRDefault="004E49D4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</w:p>
    <w:p w:rsidR="002F4AC7" w:rsidRPr="00E74323" w:rsidRDefault="004E49D4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</w:p>
    <w:p w:rsidR="007E2E34" w:rsidRPr="00E74323" w:rsidRDefault="00E74323" w:rsidP="00BD4318">
      <w:pPr>
        <w:spacing w:after="0"/>
        <w:rPr>
          <w:rFonts w:ascii="HelveticaNeue LT 55 Roman" w:hAnsi="HelveticaNeue LT 55 Roman"/>
          <w:b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>Kündigung der obligatorischen Krankenpflegeversicherung (KVG)</w:t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b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>Police Nr.</w:t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  <w:t>Name / Vorname</w:t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  <w:t>Geburtsdatum</w:t>
      </w:r>
      <w:r>
        <w:rPr>
          <w:rFonts w:ascii="HelveticaNeue LT 55 Roman" w:eastAsia="HelveticaNeue LT 55 Roman" w:hAnsi="HelveticaNeue LT 55 Roman" w:cs="HelveticaNeue LT 55 Roman"/>
          <w:b/>
          <w:bCs/>
          <w:sz w:val="20"/>
          <w:szCs w:val="20"/>
          <w:bdr w:val="nil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u w:val="single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2F4AC7" w:rsidRPr="00E74323" w:rsidRDefault="00E74323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C84487" w:rsidRPr="00E74323" w:rsidRDefault="004E49D4" w:rsidP="00BD4318">
      <w:pPr>
        <w:spacing w:after="80"/>
        <w:rPr>
          <w:rFonts w:ascii="HelveticaNeue LT 55 Roman" w:hAnsi="HelveticaNeue LT 55 Roman"/>
          <w:sz w:val="20"/>
          <w:szCs w:val="20"/>
          <w:lang w:val="de-CH"/>
        </w:rPr>
      </w:pPr>
    </w:p>
    <w:p w:rsidR="002F4AC7" w:rsidRPr="00E74323" w:rsidRDefault="00E74323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>Sehr geehrte Damen und Herren</w:t>
      </w:r>
    </w:p>
    <w:p w:rsidR="002F4AC7" w:rsidRPr="00E74323" w:rsidRDefault="004E49D4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de-CH"/>
        </w:rPr>
      </w:pPr>
    </w:p>
    <w:p w:rsidR="002F4AC7" w:rsidRPr="00E74323" w:rsidRDefault="00E74323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 xml:space="preserve">Wir bitten Sie, die obligatorische Krankenpflegeversicherung (KVG) der oben erwähnten Person(en) den geltenden gesetzlichen Bestimmungen entsprechend per </w:t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u w:val="single"/>
          <w:bdr w:val="nil"/>
          <w:lang w:val="de-CH"/>
        </w:rPr>
        <w:tab/>
      </w:r>
      <w:bookmarkStart w:id="0" w:name="_GoBack"/>
      <w:bookmarkEnd w:id="0"/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 xml:space="preserve"> zu kündigen.</w:t>
      </w:r>
    </w:p>
    <w:p w:rsidR="002F4AC7" w:rsidRPr="00E74323" w:rsidRDefault="004E49D4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de-CH"/>
        </w:rPr>
      </w:pPr>
    </w:p>
    <w:p w:rsidR="002F4AC7" w:rsidRPr="00E74323" w:rsidRDefault="00E74323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>Die Bestätigung(en) des neuen Versicherers wird/werden Ihnen fristgerecht zugestellt.</w:t>
      </w:r>
    </w:p>
    <w:p w:rsidR="002F4AC7" w:rsidRPr="00E74323" w:rsidRDefault="004E49D4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de-CH"/>
        </w:rPr>
      </w:pPr>
    </w:p>
    <w:p w:rsidR="00E74323" w:rsidRDefault="00E74323" w:rsidP="00BD4318">
      <w:pPr>
        <w:spacing w:after="0"/>
        <w:jc w:val="both"/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</w:pPr>
      <w:bookmarkStart w:id="1" w:name="_Hlk529956391"/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>Wir bitten Sie, den Erhalt der Kündigung</w:t>
      </w:r>
      <w:r w:rsidR="00C82278"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>(en)</w:t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 xml:space="preserve"> zu bestätigen. </w:t>
      </w:r>
    </w:p>
    <w:bookmarkEnd w:id="1"/>
    <w:p w:rsidR="00E74323" w:rsidRDefault="00E74323" w:rsidP="00BD4318">
      <w:pPr>
        <w:spacing w:after="0"/>
        <w:jc w:val="both"/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</w:pPr>
    </w:p>
    <w:p w:rsidR="002F4AC7" w:rsidRPr="00E74323" w:rsidRDefault="00E74323" w:rsidP="00BD4318">
      <w:pPr>
        <w:spacing w:after="0"/>
        <w:jc w:val="both"/>
        <w:rPr>
          <w:rFonts w:ascii="HelveticaNeue LT 55 Roman" w:hAnsi="HelveticaNeue LT 55 Roman"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>Freundliche Grüsse</w:t>
      </w: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7E2E34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C84487" w:rsidRPr="00E74323" w:rsidRDefault="00E74323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  <w:r w:rsidRPr="00E74323">
        <w:rPr>
          <w:rFonts w:ascii="HelveticaNeue LT 55 Roman" w:hAnsi="HelveticaNeue LT 55 Roman"/>
          <w:sz w:val="20"/>
          <w:szCs w:val="20"/>
          <w:u w:val="single"/>
          <w:lang w:val="de-CH"/>
        </w:rPr>
        <w:tab/>
      </w:r>
    </w:p>
    <w:p w:rsidR="00C84487" w:rsidRPr="00E74323" w:rsidRDefault="00E74323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20"/>
          <w:szCs w:val="20"/>
          <w:bdr w:val="nil"/>
          <w:lang w:val="de-CH"/>
        </w:rPr>
        <w:tab/>
      </w:r>
      <w:r>
        <w:rPr>
          <w:rFonts w:ascii="HelveticaNeue LT 55 Roman" w:eastAsia="HelveticaNeue LT 55 Roman" w:hAnsi="HelveticaNeue LT 55 Roman" w:cs="HelveticaNeue LT 55 Roman"/>
          <w:sz w:val="16"/>
          <w:szCs w:val="16"/>
          <w:bdr w:val="nil"/>
          <w:lang w:val="de-CH"/>
        </w:rPr>
        <w:t>Unterschrift(en)*</w:t>
      </w: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7E2E34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7E2E34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7E2E34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C84487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083C4F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083C4F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083C4F" w:rsidRPr="00E74323" w:rsidRDefault="004E49D4" w:rsidP="00BD4318">
      <w:pPr>
        <w:spacing w:after="0"/>
        <w:rPr>
          <w:rFonts w:ascii="HelveticaNeue LT 55 Roman" w:hAnsi="HelveticaNeue LT 55 Roman"/>
          <w:sz w:val="20"/>
          <w:szCs w:val="20"/>
          <w:lang w:val="de-CH"/>
        </w:rPr>
      </w:pPr>
    </w:p>
    <w:p w:rsidR="007E2E34" w:rsidRPr="00E74323" w:rsidRDefault="00E74323" w:rsidP="00BD4318">
      <w:pPr>
        <w:spacing w:after="0"/>
        <w:rPr>
          <w:rFonts w:ascii="HelveticaNeue LT 55 Roman" w:hAnsi="HelveticaNeue LT 55 Roman"/>
          <w:i/>
          <w:sz w:val="20"/>
          <w:szCs w:val="20"/>
          <w:lang w:val="de-CH"/>
        </w:rPr>
      </w:pPr>
      <w:r>
        <w:rPr>
          <w:rFonts w:ascii="HelveticaNeue LT 55 Roman" w:eastAsia="HelveticaNeue LT 55 Roman" w:hAnsi="HelveticaNeue LT 55 Roman" w:cs="HelveticaNeue LT 55 Roman"/>
          <w:i/>
          <w:iCs/>
          <w:sz w:val="20"/>
          <w:szCs w:val="20"/>
          <w:bdr w:val="nil"/>
          <w:lang w:val="de-CH"/>
        </w:rPr>
        <w:t>*Unterschrift jeder betroffenen volljährigen Person oder des gesetzlichen Vertreters</w:t>
      </w:r>
    </w:p>
    <w:sectPr w:rsidR="007E2E34" w:rsidRPr="00E74323" w:rsidSect="00083C4F">
      <w:pgSz w:w="11906" w:h="16838"/>
      <w:pgMar w:top="680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23"/>
    <w:rsid w:val="004E49D4"/>
    <w:rsid w:val="0064375F"/>
    <w:rsid w:val="00C82278"/>
    <w:rsid w:val="00E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AB12E"/>
  <w15:docId w15:val="{5E943C36-202E-48A2-BEA4-A82AE92A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31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E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D55B-A12D-4A56-8DA2-1F97D06E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Janique Vaucher</dc:creator>
  <cp:lastModifiedBy>Janique Vaucher</cp:lastModifiedBy>
  <cp:revision>3</cp:revision>
  <cp:lastPrinted>2018-11-13T08:21:00Z</cp:lastPrinted>
  <dcterms:created xsi:type="dcterms:W3CDTF">2018-11-14T13:04:00Z</dcterms:created>
  <dcterms:modified xsi:type="dcterms:W3CDTF">2018-11-15T12:34:00Z</dcterms:modified>
</cp:coreProperties>
</file>